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52CF7" w14:textId="77777777" w:rsidR="00D97D7B" w:rsidRPr="00853707" w:rsidRDefault="00D97D7B" w:rsidP="00A006E6">
      <w:pPr>
        <w:rPr>
          <w:rFonts w:ascii="Aptos" w:hAnsi="Aptos" w:cs="Arial"/>
          <w:sz w:val="20"/>
          <w:szCs w:val="20"/>
        </w:rPr>
      </w:pPr>
    </w:p>
    <w:p w14:paraId="03049AC6" w14:textId="77777777" w:rsidR="00853707" w:rsidRPr="00853707" w:rsidRDefault="00853707" w:rsidP="00853707">
      <w:pPr>
        <w:jc w:val="center"/>
        <w:rPr>
          <w:rFonts w:ascii="Aptos" w:hAnsi="Aptos"/>
          <w:b/>
          <w:bCs/>
          <w:sz w:val="20"/>
          <w:szCs w:val="20"/>
        </w:rPr>
      </w:pPr>
      <w:r w:rsidRPr="00853707">
        <w:rPr>
          <w:rFonts w:ascii="Aptos" w:hAnsi="Aptos" w:cs="Arial"/>
          <w:sz w:val="20"/>
          <w:szCs w:val="20"/>
        </w:rPr>
        <w:tab/>
      </w:r>
      <w:r w:rsidRPr="00853707">
        <w:rPr>
          <w:rFonts w:ascii="Aptos" w:hAnsi="Aptos"/>
          <w:b/>
          <w:bCs/>
          <w:sz w:val="20"/>
          <w:szCs w:val="20"/>
        </w:rPr>
        <w:t>SPECYFIKACJA TECHNICZNO – FUNKCJONALNA</w:t>
      </w:r>
    </w:p>
    <w:p w14:paraId="62B25886" w14:textId="77777777" w:rsidR="00853707" w:rsidRPr="00853707" w:rsidRDefault="00853707" w:rsidP="00853707">
      <w:pPr>
        <w:jc w:val="center"/>
        <w:rPr>
          <w:rFonts w:ascii="Aptos" w:hAnsi="Aptos"/>
          <w:b/>
          <w:bCs/>
          <w:sz w:val="20"/>
          <w:szCs w:val="20"/>
        </w:rPr>
      </w:pPr>
    </w:p>
    <w:p w14:paraId="6EFAE82B" w14:textId="77777777" w:rsidR="00853707" w:rsidRPr="00853707" w:rsidRDefault="00853707" w:rsidP="00853707">
      <w:pPr>
        <w:jc w:val="center"/>
        <w:rPr>
          <w:rFonts w:ascii="Aptos" w:hAnsi="Aptos"/>
          <w:b/>
          <w:bCs/>
          <w:sz w:val="20"/>
          <w:szCs w:val="20"/>
        </w:rPr>
      </w:pPr>
    </w:p>
    <w:p w14:paraId="2AA9A226" w14:textId="77777777" w:rsidR="00853707" w:rsidRPr="00853707" w:rsidRDefault="00853707" w:rsidP="00853707">
      <w:pPr>
        <w:jc w:val="center"/>
        <w:rPr>
          <w:rFonts w:ascii="Aptos" w:hAnsi="Aptos" w:cs="Arial"/>
          <w:b/>
          <w:bCs/>
          <w:sz w:val="20"/>
          <w:szCs w:val="20"/>
        </w:rPr>
      </w:pPr>
      <w:r w:rsidRPr="00853707">
        <w:rPr>
          <w:rFonts w:ascii="Aptos" w:hAnsi="Aptos" w:cs="Arial"/>
          <w:b/>
          <w:bCs/>
          <w:sz w:val="20"/>
          <w:szCs w:val="20"/>
        </w:rPr>
        <w:t>Podnośnik pacjenta z wyposażeniem</w:t>
      </w:r>
    </w:p>
    <w:p w14:paraId="48BE4E44" w14:textId="77777777" w:rsidR="00853707" w:rsidRPr="00853707" w:rsidRDefault="00853707" w:rsidP="00853707">
      <w:pPr>
        <w:rPr>
          <w:rFonts w:ascii="Aptos" w:hAnsi="Aptos" w:cs="Arial"/>
          <w:sz w:val="20"/>
          <w:szCs w:val="20"/>
        </w:rPr>
      </w:pPr>
    </w:p>
    <w:p w14:paraId="47CD64F6" w14:textId="77777777" w:rsidR="00853707" w:rsidRPr="00853707" w:rsidRDefault="00853707" w:rsidP="00853707">
      <w:pPr>
        <w:rPr>
          <w:rFonts w:ascii="Aptos" w:hAnsi="Aptos" w:cs="Arial"/>
          <w:sz w:val="20"/>
          <w:szCs w:val="20"/>
        </w:rPr>
      </w:pPr>
      <w:r w:rsidRPr="00853707">
        <w:rPr>
          <w:rFonts w:ascii="Aptos" w:hAnsi="Aptos" w:cs="Arial"/>
          <w:sz w:val="20"/>
          <w:szCs w:val="20"/>
        </w:rPr>
        <w:t xml:space="preserve">Pełna nazwa urządzenia, typ, model (podać): ……………………………………   </w:t>
      </w:r>
    </w:p>
    <w:p w14:paraId="2DA71E8A" w14:textId="77777777" w:rsidR="00853707" w:rsidRPr="00853707" w:rsidRDefault="00853707" w:rsidP="00853707">
      <w:pPr>
        <w:rPr>
          <w:rFonts w:ascii="Aptos" w:hAnsi="Aptos" w:cs="Arial"/>
          <w:sz w:val="20"/>
          <w:szCs w:val="20"/>
        </w:rPr>
      </w:pPr>
    </w:p>
    <w:p w14:paraId="7F4B608E" w14:textId="77777777" w:rsidR="00853707" w:rsidRPr="00853707" w:rsidRDefault="00853707" w:rsidP="00853707">
      <w:pPr>
        <w:rPr>
          <w:rFonts w:ascii="Aptos" w:hAnsi="Aptos" w:cs="Arial"/>
          <w:sz w:val="20"/>
          <w:szCs w:val="20"/>
        </w:rPr>
      </w:pPr>
      <w:r w:rsidRPr="00853707">
        <w:rPr>
          <w:rFonts w:ascii="Aptos" w:hAnsi="Aptos" w:cs="Arial"/>
          <w:sz w:val="20"/>
          <w:szCs w:val="20"/>
        </w:rPr>
        <w:t>Producent (podać): …………………………………………………………………………...</w:t>
      </w:r>
    </w:p>
    <w:p w14:paraId="09C43248" w14:textId="77777777" w:rsidR="00853707" w:rsidRPr="00853707" w:rsidRDefault="00853707" w:rsidP="00853707">
      <w:pPr>
        <w:tabs>
          <w:tab w:val="left" w:pos="6105"/>
        </w:tabs>
        <w:rPr>
          <w:rFonts w:ascii="Aptos" w:hAnsi="Aptos" w:cs="Arial"/>
          <w:sz w:val="20"/>
          <w:szCs w:val="20"/>
        </w:rPr>
      </w:pPr>
    </w:p>
    <w:p w14:paraId="4C15CB24" w14:textId="44B13521" w:rsidR="00853707" w:rsidRDefault="00853707" w:rsidP="00853707">
      <w:pPr>
        <w:tabs>
          <w:tab w:val="left" w:pos="6105"/>
        </w:tabs>
        <w:rPr>
          <w:rFonts w:ascii="Aptos" w:hAnsi="Aptos" w:cs="Arial"/>
          <w:sz w:val="20"/>
          <w:szCs w:val="20"/>
        </w:rPr>
      </w:pPr>
      <w:r w:rsidRPr="00853707">
        <w:rPr>
          <w:rFonts w:ascii="Aptos" w:hAnsi="Aptos" w:cs="Arial"/>
          <w:sz w:val="20"/>
          <w:szCs w:val="20"/>
        </w:rPr>
        <w:t>Rok produkcji nie wcześniej niż 2025 : podać): …………………………………………...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9"/>
        <w:gridCol w:w="6983"/>
        <w:gridCol w:w="2398"/>
        <w:gridCol w:w="3808"/>
      </w:tblGrid>
      <w:tr w:rsidR="00853707" w:rsidRPr="00853707" w14:paraId="14C07085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F7059" w14:textId="77777777" w:rsidR="00853707" w:rsidRPr="00853707" w:rsidRDefault="00853707" w:rsidP="00853707">
            <w:pPr>
              <w:pStyle w:val="Nagwek1"/>
              <w:spacing w:before="0" w:after="0" w:line="240" w:lineRule="auto"/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853707">
              <w:rPr>
                <w:rFonts w:ascii="Aptos" w:hAnsi="Aptos" w:cs="Arial"/>
                <w:b/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5B263" w14:textId="77777777" w:rsidR="00853707" w:rsidRPr="00853707" w:rsidRDefault="00853707" w:rsidP="00853707">
            <w:pPr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853707">
              <w:rPr>
                <w:rFonts w:ascii="Aptos" w:hAnsi="Aptos" w:cs="Arial"/>
                <w:b/>
                <w:bCs/>
                <w:sz w:val="20"/>
                <w:szCs w:val="20"/>
              </w:rPr>
              <w:t>WYMAGANE PARAMETRY I WARUNKI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978AC" w14:textId="77777777" w:rsidR="00853707" w:rsidRPr="00853707" w:rsidRDefault="00853707" w:rsidP="00853707">
            <w:pPr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853707">
              <w:rPr>
                <w:rFonts w:ascii="Aptos" w:hAnsi="Aptos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7504E" w14:textId="77777777" w:rsidR="00853707" w:rsidRPr="00853707" w:rsidRDefault="00853707" w:rsidP="00853707">
            <w:pPr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853707">
              <w:rPr>
                <w:rFonts w:ascii="Aptos" w:hAnsi="Aptos" w:cs="Arial"/>
                <w:b/>
                <w:bCs/>
                <w:sz w:val="20"/>
                <w:szCs w:val="20"/>
              </w:rPr>
              <w:t>PARAMETRY OFEROWANE</w:t>
            </w:r>
          </w:p>
        </w:tc>
      </w:tr>
      <w:tr w:rsidR="00853707" w:rsidRPr="00853707" w14:paraId="52A223A7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9A635" w14:textId="5E8A7B34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A3F15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 xml:space="preserve">Urządzenie do  bezpiecznego podnoszenia, przemieszczania i przesadzania pacjentów z ograniczoną mobilnością w tym pacjent siedzący oraz leżący 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2DDF9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A6F07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5E7341DD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E9BC7" w14:textId="01A550F6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B0087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Elektryczny system podnoszenia (zasilanie 24 V DC)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00FB6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79CB2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75AA063F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29607" w14:textId="3E1FA364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23CC0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Pilot przewodowy, klasa szczelności min. IP66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139AF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Tak, podać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EE7A9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6E19AFC5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EA683" w14:textId="5ECC0BBE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69A60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Zakres minimalny podnoszenia :</w:t>
            </w:r>
          </w:p>
          <w:p w14:paraId="375D23DA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 xml:space="preserve">od 795 mm do 2065 mm 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526E8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Tak, podać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25B6A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123AA9D6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91698" w14:textId="54EB6A37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4B324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Zakres podnoszenia do pionizacji :</w:t>
            </w:r>
          </w:p>
          <w:p w14:paraId="2C393177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od min. 985 mm do 2060 mm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B5D5A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Tak, podać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9053B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3CDDA190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244E4" w14:textId="665692ED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9C9F9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 xml:space="preserve">Zakres rozstawu płóz od 620 do min 1220 mm 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64C11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 xml:space="preserve">Tak, podać 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1169F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57BDE51C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BD5F3" w14:textId="224F6ADC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B8D71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Wysokość płóz  maks. 89 mm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DEA70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Tak, podać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7A1FB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3204240D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B5597" w14:textId="5BC34ED0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F4357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Udźwig maksymalny: min 190 kg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7575E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 xml:space="preserve">Tak, podać 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F873E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57E8A33B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7C7FC" w14:textId="6EB37A0B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F067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Zasilanie bateryjne  24V DC, ładowarka 100–240V AC, 50/60Hz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681CD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E5BE9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7C9D0BE2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AE102" w14:textId="765DFB31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6C3A6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Czas pracy / cykl</w:t>
            </w:r>
          </w:p>
          <w:p w14:paraId="462C7A71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10% (max 2 min ON / 18 min OFF)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2114D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E7F0E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1C29030B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DC81A" w14:textId="0E7A891B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24F9B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Czas podnoszenia / opuszczania</w:t>
            </w:r>
          </w:p>
          <w:p w14:paraId="0454D4BF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Średni czas nie więcej niż  39 s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24807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Tak, podać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20790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5B65A7D3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68DC4" w14:textId="0DEA7F7E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99110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Koła:</w:t>
            </w:r>
          </w:p>
          <w:p w14:paraId="481EEC34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Przednie min Ø75 mm,</w:t>
            </w:r>
          </w:p>
          <w:p w14:paraId="6558551D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tylne: min Ø100 mm z hamulcami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62BA8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571A5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684E30D5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41E2B" w14:textId="7829BE77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53A0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Regulacja rozstawu nóg</w:t>
            </w:r>
          </w:p>
          <w:p w14:paraId="1FA31292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Wymiary całkowite</w:t>
            </w:r>
          </w:p>
          <w:p w14:paraId="4E0C1ED0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  <w:p w14:paraId="4206FF1C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 xml:space="preserve">Długość 1510 mm, szerokość 630 mm, </w:t>
            </w:r>
          </w:p>
          <w:p w14:paraId="21759E14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wysokość 1300 mm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E34FD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3B1F0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77C07F00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443C2" w14:textId="747CD62F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81DEE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 xml:space="preserve">Urządzenie umożliwia podnoszenie pacjenta w pozycji siedzącej oraz leżącej  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0ECA2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2CD08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0FAE8541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50DB3" w14:textId="7431CC1F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58AE" w14:textId="3052B749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Budowa modułowa</w:t>
            </w:r>
            <w:r>
              <w:rPr>
                <w:rFonts w:ascii="Aptos" w:hAnsi="Aptos" w:cs="Arial"/>
                <w:sz w:val="20"/>
                <w:szCs w:val="20"/>
              </w:rPr>
              <w:t xml:space="preserve"> -</w:t>
            </w:r>
            <w:r w:rsidRPr="00853707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Pr="00853707">
              <w:rPr>
                <w:rFonts w:ascii="Aptos" w:hAnsi="Aptos" w:cs="Arial"/>
                <w:sz w:val="20"/>
                <w:szCs w:val="20"/>
              </w:rPr>
              <w:t>możliwość rozkładania na 3 części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5DE16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Tak, podać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5A16D" w14:textId="704E285C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02C84E7B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AB9FF" w14:textId="3570B5A0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6AF1" w14:textId="786838A1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Klasy szczelności</w:t>
            </w:r>
            <w:r>
              <w:rPr>
                <w:rFonts w:ascii="Aptos" w:hAnsi="Aptos" w:cs="Arial"/>
                <w:sz w:val="20"/>
                <w:szCs w:val="20"/>
              </w:rPr>
              <w:t>:</w:t>
            </w:r>
            <w:r w:rsidRPr="00853707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Pr="00853707">
              <w:rPr>
                <w:rFonts w:ascii="Aptos" w:hAnsi="Aptos" w:cs="Arial"/>
                <w:sz w:val="20"/>
                <w:szCs w:val="20"/>
              </w:rPr>
              <w:t>Skrzynka IP66, siłowniki IP66/IP54, pilot IP66</w:t>
            </w:r>
          </w:p>
          <w:p w14:paraId="28FE4BFF" w14:textId="6D1E726B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63FBE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Tak, podać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9289F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416285A1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77BAE" w14:textId="3FF49869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0A87D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 xml:space="preserve">Bezpieczeństwo użytkowania:   </w:t>
            </w:r>
          </w:p>
          <w:p w14:paraId="7ADCB1ED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Zamek zabezpieczający, awaryjne opuszczanie, stabilna podstawa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2CE39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E6E19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0E29CFAC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D5570" w14:textId="2587D375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3B5BB" w14:textId="77777777" w:rsidR="00853707" w:rsidRPr="00853707" w:rsidRDefault="00853707" w:rsidP="00853707">
            <w:pPr>
              <w:ind w:left="65"/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Urządzenie dostarczone wraz z kamizelką o minimalnym udźwigu 155 kg, wykonaną z materiału przepuszczającego wodę bez wchłaniania jej.</w:t>
            </w:r>
          </w:p>
          <w:p w14:paraId="604F8D24" w14:textId="77777777" w:rsidR="00853707" w:rsidRPr="00853707" w:rsidRDefault="00853707" w:rsidP="00853707">
            <w:pPr>
              <w:ind w:left="65"/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Kamizelka umożliwia korzystanie z toalety bez zdejmowania jej.</w:t>
            </w:r>
          </w:p>
          <w:p w14:paraId="66E67F7C" w14:textId="77777777" w:rsidR="00853707" w:rsidRPr="00853707" w:rsidRDefault="00853707" w:rsidP="00853707">
            <w:pPr>
              <w:ind w:left="65"/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Kamizelka z wypełnieniem – Pianka PE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596FB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DFA57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573766A4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BAD2" w14:textId="66C7E4C7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BF31E" w14:textId="77777777" w:rsidR="00853707" w:rsidRPr="00853707" w:rsidRDefault="00853707" w:rsidP="00853707">
            <w:pPr>
              <w:ind w:left="65"/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 xml:space="preserve">Urządzenie dostarczone z 2 kamizelkami </w:t>
            </w:r>
          </w:p>
          <w:p w14:paraId="1A0A7DDF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 xml:space="preserve"> 6 punktowymi, z 4-stopniową regulacją długości pasków, z wycięciem sanitarnym,  stabilizacją pleców i podnóżek  (Zamawiający wskaże rozmiar przy zamówieniu) 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BA1CA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 xml:space="preserve">Tak, 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A8AB0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2D30012C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98037" w14:textId="1DA085C1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88145" w14:textId="77777777" w:rsidR="00853707" w:rsidRPr="00853707" w:rsidRDefault="00853707" w:rsidP="00853707">
            <w:pPr>
              <w:ind w:left="65"/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 xml:space="preserve">Urządzenie dostarczone z 2 kamizelkami </w:t>
            </w:r>
            <w:proofErr w:type="spellStart"/>
            <w:r w:rsidRPr="00853707">
              <w:rPr>
                <w:rFonts w:ascii="Aptos" w:hAnsi="Aptos" w:cs="Arial"/>
                <w:sz w:val="20"/>
                <w:szCs w:val="20"/>
              </w:rPr>
              <w:t>bezuciskowymi</w:t>
            </w:r>
            <w:proofErr w:type="spellEnd"/>
            <w:r w:rsidRPr="00853707">
              <w:rPr>
                <w:rFonts w:ascii="Aptos" w:hAnsi="Aptos" w:cs="Arial"/>
                <w:sz w:val="20"/>
                <w:szCs w:val="20"/>
              </w:rPr>
              <w:t xml:space="preserve">  umożliwiające transport pacjenta w pozycji całkowicie leżące – bez możliwości zginania ciała w transporcie (Zamawiający wskaże rozmiar przy zamówieniu)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3EBE4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D49AB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0508BEC4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0F3D9" w14:textId="77777777" w:rsidR="00853707" w:rsidRPr="00853707" w:rsidRDefault="00853707" w:rsidP="00853707">
            <w:pPr>
              <w:pStyle w:val="Nagwek1"/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78AA0" w14:textId="0ACF8390" w:rsidR="00853707" w:rsidRPr="00853707" w:rsidRDefault="00853707" w:rsidP="00853707">
            <w:pPr>
              <w:ind w:left="65"/>
              <w:rPr>
                <w:rFonts w:ascii="Aptos" w:hAnsi="Aptos" w:cs="Arial"/>
                <w:sz w:val="20"/>
                <w:szCs w:val="20"/>
              </w:rPr>
            </w:pPr>
            <w:r w:rsidRPr="007C3D43"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Ogólne warunki dostawy oferowanego sprzętu medycznego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DD7D9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E4A65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0D0CC473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25BC8" w14:textId="77777777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7F0C8" w14:textId="5BA8A2AB" w:rsidR="00853707" w:rsidRPr="00853707" w:rsidRDefault="00853707" w:rsidP="00853707">
            <w:pPr>
              <w:ind w:left="65"/>
              <w:rPr>
                <w:rFonts w:ascii="Aptos" w:hAnsi="Aptos" w:cs="Arial"/>
                <w:sz w:val="20"/>
                <w:szCs w:val="20"/>
              </w:rPr>
            </w:pPr>
            <w:r w:rsidRPr="007C3D43">
              <w:rPr>
                <w:rFonts w:ascii="Aptos" w:hAnsi="Aptos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CFC6D" w14:textId="6F75590D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7C3D43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CBE48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188991E1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0DC0D" w14:textId="77777777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6C8AB" w14:textId="03E64D40" w:rsidR="00853707" w:rsidRPr="00853707" w:rsidRDefault="00853707" w:rsidP="00853707">
            <w:pPr>
              <w:ind w:left="65"/>
              <w:rPr>
                <w:rFonts w:ascii="Aptos" w:hAnsi="Aptos" w:cs="Arial"/>
                <w:sz w:val="20"/>
                <w:szCs w:val="20"/>
              </w:rPr>
            </w:pPr>
            <w:r w:rsidRPr="007C3D43">
              <w:rPr>
                <w:rFonts w:ascii="Aptos" w:eastAsia="Calibri" w:hAnsi="Aptos"/>
                <w:sz w:val="20"/>
                <w:szCs w:val="20"/>
                <w:lang w:eastAsia="hi-IN" w:bidi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D422E" w14:textId="352E37BD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eastAsia="SimSun" w:hAnsi="Aptos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0B480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25757CAC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4E975" w14:textId="77777777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1CEF" w14:textId="77777777" w:rsidR="00853707" w:rsidRPr="00783FF6" w:rsidRDefault="00853707" w:rsidP="00853707">
            <w:pPr>
              <w:rPr>
                <w:rFonts w:ascii="Aptos" w:hAnsi="Aptos"/>
                <w:sz w:val="20"/>
                <w:szCs w:val="20"/>
                <w:lang w:eastAsia="ar-SA"/>
              </w:rPr>
            </w:pPr>
            <w:r w:rsidRPr="00783FF6">
              <w:rPr>
                <w:rFonts w:ascii="Aptos" w:hAnsi="Aptos"/>
                <w:sz w:val="20"/>
                <w:szCs w:val="20"/>
                <w:lang w:eastAsia="ar-SA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urządzenia w okresie, na jaki udzielana jest gwarancja. Wykonanie tych czynności musi być zgodne z dokumentacją techniczną i zaleceniami producenta.</w:t>
            </w:r>
          </w:p>
          <w:p w14:paraId="3CAD05FF" w14:textId="77777777" w:rsidR="00853707" w:rsidRPr="00853707" w:rsidRDefault="00853707" w:rsidP="00853707">
            <w:pPr>
              <w:ind w:left="65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BCEF8" w14:textId="7CEBDD6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783FF6"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FD6F0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7BF386F9" w14:textId="58F85B65" w:rsidR="00805D87" w:rsidRPr="00853707" w:rsidRDefault="00805D87" w:rsidP="00805D87">
      <w:pPr>
        <w:rPr>
          <w:rFonts w:ascii="Aptos" w:hAnsi="Aptos" w:cs="Arial"/>
          <w:sz w:val="20"/>
          <w:szCs w:val="20"/>
        </w:rPr>
      </w:pPr>
    </w:p>
    <w:p w14:paraId="648D8940" w14:textId="2652332C" w:rsidR="008F1DD2" w:rsidRPr="00853707" w:rsidRDefault="008F1DD2" w:rsidP="00A006E6">
      <w:pPr>
        <w:rPr>
          <w:rFonts w:ascii="Aptos" w:hAnsi="Aptos" w:cs="Arial"/>
          <w:sz w:val="20"/>
          <w:szCs w:val="20"/>
        </w:rPr>
      </w:pPr>
    </w:p>
    <w:sectPr w:rsidR="008F1DD2" w:rsidRPr="00853707" w:rsidSect="008537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CA213" w14:textId="77777777" w:rsidR="00357EEC" w:rsidRDefault="00357EEC" w:rsidP="00D97D7B">
      <w:r>
        <w:separator/>
      </w:r>
    </w:p>
  </w:endnote>
  <w:endnote w:type="continuationSeparator" w:id="0">
    <w:p w14:paraId="1D5B1B51" w14:textId="77777777" w:rsidR="00357EEC" w:rsidRDefault="00357EEC" w:rsidP="00D97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6E9B7" w14:textId="77777777" w:rsidR="00853707" w:rsidRDefault="008537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2D7E0" w14:textId="77777777" w:rsidR="00853707" w:rsidRDefault="0085370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0EA36" w14:textId="77777777" w:rsidR="00853707" w:rsidRDefault="008537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39A2B" w14:textId="77777777" w:rsidR="00357EEC" w:rsidRDefault="00357EEC" w:rsidP="00D97D7B">
      <w:r>
        <w:separator/>
      </w:r>
    </w:p>
  </w:footnote>
  <w:footnote w:type="continuationSeparator" w:id="0">
    <w:p w14:paraId="224A5057" w14:textId="77777777" w:rsidR="00357EEC" w:rsidRDefault="00357EEC" w:rsidP="00D97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164A8" w14:textId="77777777" w:rsidR="00853707" w:rsidRDefault="008537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05D07" w14:textId="16255898" w:rsidR="00B12512" w:rsidRDefault="00853707">
    <w:pPr>
      <w:pStyle w:val="Nagwek"/>
    </w:pPr>
    <w:r>
      <w:rPr>
        <w:noProof/>
      </w:rPr>
      <w:drawing>
        <wp:inline distT="0" distB="0" distL="0" distR="0" wp14:anchorId="31C48F2B" wp14:editId="5CB53731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A5756E" w14:textId="77777777" w:rsidR="00B12512" w:rsidRDefault="00B1251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A446F" w14:textId="77777777" w:rsidR="00853707" w:rsidRDefault="008537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257C"/>
    <w:multiLevelType w:val="hybridMultilevel"/>
    <w:tmpl w:val="7C72BE08"/>
    <w:lvl w:ilvl="0" w:tplc="4FF61C8E">
      <w:start w:val="1"/>
      <w:numFmt w:val="decimal"/>
      <w:lvlText w:val="%1."/>
      <w:lvlJc w:val="righ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CC94FB9"/>
    <w:multiLevelType w:val="hybridMultilevel"/>
    <w:tmpl w:val="5A5A98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3BA7C2F"/>
    <w:multiLevelType w:val="hybridMultilevel"/>
    <w:tmpl w:val="0FB87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491881">
    <w:abstractNumId w:val="2"/>
  </w:num>
  <w:num w:numId="2" w16cid:durableId="1982032659">
    <w:abstractNumId w:val="0"/>
  </w:num>
  <w:num w:numId="3" w16cid:durableId="404500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DD2"/>
    <w:rsid w:val="000609DF"/>
    <w:rsid w:val="00357EEC"/>
    <w:rsid w:val="00387035"/>
    <w:rsid w:val="004131FD"/>
    <w:rsid w:val="004B4966"/>
    <w:rsid w:val="004C5F7F"/>
    <w:rsid w:val="007E5C58"/>
    <w:rsid w:val="00805D87"/>
    <w:rsid w:val="0084682C"/>
    <w:rsid w:val="00853707"/>
    <w:rsid w:val="008F1DD2"/>
    <w:rsid w:val="00A006E6"/>
    <w:rsid w:val="00AA47B1"/>
    <w:rsid w:val="00AB542B"/>
    <w:rsid w:val="00B12486"/>
    <w:rsid w:val="00B12512"/>
    <w:rsid w:val="00BB47F8"/>
    <w:rsid w:val="00BF527B"/>
    <w:rsid w:val="00CC2BE0"/>
    <w:rsid w:val="00D623B0"/>
    <w:rsid w:val="00D97D7B"/>
    <w:rsid w:val="00DD67F9"/>
    <w:rsid w:val="00F80F46"/>
    <w:rsid w:val="00FC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BE9FF"/>
  <w15:chartTrackingRefBased/>
  <w15:docId w15:val="{B76512EC-F44C-41EA-BA95-1E106AC53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707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F1DD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1DD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1DD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1DD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1DD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DD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1DD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1DD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1DD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1D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1D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1D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1D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1D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D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1D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1D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1D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1D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F1D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1DD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F1D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1DD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F1DD2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8F1DD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F1D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1D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1D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1DD2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0609D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97D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7D7B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97D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7D7B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rsid w:val="00805D87"/>
  </w:style>
  <w:style w:type="table" w:customStyle="1" w:styleId="Tabela-Siatka1">
    <w:name w:val="Tabela - Siatka1"/>
    <w:basedOn w:val="Standardowy"/>
    <w:next w:val="Tabela-Siatka"/>
    <w:uiPriority w:val="39"/>
    <w:rsid w:val="00805D87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805D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29CC2D-3892-46D9-A405-6B4DDC4E5A24}"/>
</file>

<file path=customXml/itemProps2.xml><?xml version="1.0" encoding="utf-8"?>
<ds:datastoreItem xmlns:ds="http://schemas.openxmlformats.org/officeDocument/2006/customXml" ds:itemID="{F0623992-F926-45D0-9762-60E215F5E13E}"/>
</file>

<file path=customXml/itemProps3.xml><?xml version="1.0" encoding="utf-8"?>
<ds:datastoreItem xmlns:ds="http://schemas.openxmlformats.org/officeDocument/2006/customXml" ds:itemID="{4852C82C-9B3A-49BC-A1F4-BB793FC4D9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414</Words>
  <Characters>2509</Characters>
  <Application>Microsoft Office Word</Application>
  <DocSecurity>0</DocSecurity>
  <Lines>167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Teprag</dc:creator>
  <cp:keywords/>
  <dc:description/>
  <cp:lastModifiedBy>Michał Janas | mjc sp. z o.o.</cp:lastModifiedBy>
  <cp:revision>5</cp:revision>
  <dcterms:created xsi:type="dcterms:W3CDTF">2026-01-27T12:32:00Z</dcterms:created>
  <dcterms:modified xsi:type="dcterms:W3CDTF">2026-04-02T03:44:00Z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